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902686" w14:textId="6C406227" w:rsidR="00177716" w:rsidRPr="005235A8" w:rsidRDefault="00177716">
      <w:pPr>
        <w:rPr>
          <w:b/>
          <w:bCs/>
          <w:sz w:val="28"/>
          <w:szCs w:val="28"/>
        </w:rPr>
      </w:pPr>
      <w:r w:rsidRPr="005235A8">
        <w:rPr>
          <w:b/>
          <w:bCs/>
          <w:sz w:val="28"/>
          <w:szCs w:val="28"/>
        </w:rPr>
        <w:t xml:space="preserve">Stappenplan uren </w:t>
      </w:r>
      <w:r w:rsidR="004E45B2">
        <w:rPr>
          <w:b/>
          <w:bCs/>
          <w:sz w:val="28"/>
          <w:szCs w:val="28"/>
        </w:rPr>
        <w:t>r</w:t>
      </w:r>
      <w:r w:rsidRPr="005235A8">
        <w:rPr>
          <w:b/>
          <w:bCs/>
          <w:sz w:val="28"/>
          <w:szCs w:val="28"/>
        </w:rPr>
        <w:t xml:space="preserve">egistratie </w:t>
      </w:r>
      <w:proofErr w:type="spellStart"/>
      <w:r w:rsidRPr="005235A8">
        <w:rPr>
          <w:b/>
          <w:bCs/>
          <w:sz w:val="28"/>
          <w:szCs w:val="28"/>
        </w:rPr>
        <w:t>Interreg</w:t>
      </w:r>
      <w:proofErr w:type="spellEnd"/>
      <w:r w:rsidRPr="005235A8">
        <w:rPr>
          <w:b/>
          <w:bCs/>
          <w:sz w:val="28"/>
          <w:szCs w:val="28"/>
        </w:rPr>
        <w:t xml:space="preserve"> V</w:t>
      </w:r>
      <w:r w:rsidR="004E45B2">
        <w:rPr>
          <w:b/>
          <w:bCs/>
          <w:sz w:val="28"/>
          <w:szCs w:val="28"/>
        </w:rPr>
        <w:t>I</w:t>
      </w:r>
      <w:r w:rsidRPr="005235A8">
        <w:rPr>
          <w:b/>
          <w:bCs/>
          <w:sz w:val="28"/>
          <w:szCs w:val="28"/>
        </w:rPr>
        <w:t xml:space="preserve"> Euregionale Kennis Werkplaatsen</w:t>
      </w:r>
    </w:p>
    <w:p w14:paraId="4E2A6CA3" w14:textId="77777777" w:rsidR="00177716" w:rsidRDefault="00177716"/>
    <w:p w14:paraId="535BC9FD" w14:textId="19C029F0" w:rsidR="00115B05" w:rsidRDefault="00115B05">
      <w:r>
        <w:t>Met betrekking tot de registratie van uren zijn er twee manieren te onderscheiden;</w:t>
      </w:r>
    </w:p>
    <w:p w14:paraId="28A9C426" w14:textId="1899AB09" w:rsidR="00115B05" w:rsidRDefault="00E30A02" w:rsidP="00115B05">
      <w:pPr>
        <w:pStyle w:val="Listenabsatz"/>
        <w:numPr>
          <w:ilvl w:val="0"/>
          <w:numId w:val="4"/>
        </w:numPr>
      </w:pPr>
      <w:r>
        <w:t>Projectm</w:t>
      </w:r>
      <w:r w:rsidR="00115B05">
        <w:t xml:space="preserve">edewerkers die op frequente basis uren schrijven op het project </w:t>
      </w:r>
      <w:proofErr w:type="spellStart"/>
      <w:r w:rsidR="00115B05">
        <w:t>Interreg</w:t>
      </w:r>
      <w:proofErr w:type="spellEnd"/>
      <w:r w:rsidR="00115B05">
        <w:t xml:space="preserve"> VI EKW dienen</w:t>
      </w:r>
      <w:r>
        <w:t xml:space="preserve"> hun uren digitaal t</w:t>
      </w:r>
      <w:r w:rsidR="00115B05">
        <w:t xml:space="preserve">e laten registreren in </w:t>
      </w:r>
      <w:proofErr w:type="spellStart"/>
      <w:r w:rsidR="00115B05">
        <w:t>Timetell</w:t>
      </w:r>
      <w:proofErr w:type="spellEnd"/>
      <w:r w:rsidR="00115B05">
        <w:t>. Hieronder vind u een stappenplan hoe u zich laat registreren.</w:t>
      </w:r>
    </w:p>
    <w:p w14:paraId="1E2B3E31" w14:textId="64E377BC" w:rsidR="00115B05" w:rsidRDefault="00E30A02" w:rsidP="00115B05">
      <w:pPr>
        <w:pStyle w:val="Listenabsatz"/>
        <w:numPr>
          <w:ilvl w:val="0"/>
          <w:numId w:val="4"/>
        </w:numPr>
      </w:pPr>
      <w:r>
        <w:t>Projectm</w:t>
      </w:r>
      <w:r w:rsidR="00115B05">
        <w:t>edewerkers die incidenteel</w:t>
      </w:r>
      <w:r w:rsidR="00C60D77">
        <w:t xml:space="preserve"> uren schrijven</w:t>
      </w:r>
      <w:r w:rsidR="00115B05">
        <w:t xml:space="preserve"> (bv enkel aanwezig zijn bij uitwisselingen) registreren uren op papier</w:t>
      </w:r>
      <w:r w:rsidR="00C60D77">
        <w:t>. Hieronder vind u een beschrijving hoe u te werk dient te gaan.</w:t>
      </w:r>
    </w:p>
    <w:p w14:paraId="05755419" w14:textId="1C85D8CC" w:rsidR="00C60D77" w:rsidRDefault="00C60D77" w:rsidP="00C60D77"/>
    <w:p w14:paraId="55DAC740" w14:textId="6FD1CAA1" w:rsidR="00C60D77" w:rsidRPr="004E45B2" w:rsidRDefault="005235A8" w:rsidP="00495687">
      <w:pPr>
        <w:pStyle w:val="Listenabsatz"/>
        <w:numPr>
          <w:ilvl w:val="0"/>
          <w:numId w:val="5"/>
        </w:numPr>
        <w:rPr>
          <w:b/>
          <w:bCs/>
          <w:sz w:val="24"/>
          <w:szCs w:val="24"/>
        </w:rPr>
      </w:pPr>
      <w:r w:rsidRPr="004E45B2">
        <w:rPr>
          <w:b/>
          <w:bCs/>
          <w:sz w:val="24"/>
          <w:szCs w:val="24"/>
        </w:rPr>
        <w:t>Digitale</w:t>
      </w:r>
      <w:r w:rsidR="00495687" w:rsidRPr="004E45B2">
        <w:rPr>
          <w:b/>
          <w:bCs/>
          <w:sz w:val="24"/>
          <w:szCs w:val="24"/>
        </w:rPr>
        <w:t xml:space="preserve"> uren registr</w:t>
      </w:r>
      <w:r w:rsidRPr="004E45B2">
        <w:rPr>
          <w:b/>
          <w:bCs/>
          <w:sz w:val="24"/>
          <w:szCs w:val="24"/>
        </w:rPr>
        <w:t>atie</w:t>
      </w:r>
    </w:p>
    <w:p w14:paraId="77F76CF9" w14:textId="79522D33" w:rsidR="00495687" w:rsidRDefault="00495687" w:rsidP="007875A3">
      <w:pPr>
        <w:pStyle w:val="Listenabsatz"/>
        <w:numPr>
          <w:ilvl w:val="0"/>
          <w:numId w:val="6"/>
        </w:numPr>
      </w:pPr>
      <w:r>
        <w:t xml:space="preserve">De organisatie waarvoor de betreffende projectmedewerker werkzaam is dient een verzoek in bij </w:t>
      </w:r>
      <w:proofErr w:type="spellStart"/>
      <w:r w:rsidR="00A4538F">
        <w:t>Interreg</w:t>
      </w:r>
      <w:proofErr w:type="spellEnd"/>
      <w:r w:rsidR="00A4538F">
        <w:t xml:space="preserve"> om voor het project gebruik te mogen maken van het digitale uren </w:t>
      </w:r>
      <w:proofErr w:type="gramStart"/>
      <w:r w:rsidR="00A4538F">
        <w:t>registratie systeem</w:t>
      </w:r>
      <w:proofErr w:type="gramEnd"/>
      <w:r w:rsidR="00A4538F">
        <w:t xml:space="preserve"> </w:t>
      </w:r>
      <w:proofErr w:type="spellStart"/>
      <w:r w:rsidR="00A4538F">
        <w:t>Timetell</w:t>
      </w:r>
      <w:proofErr w:type="spellEnd"/>
      <w:r w:rsidR="00A4538F">
        <w:t>. Het betreffende formulier is op te vragen bij de lead partner</w:t>
      </w:r>
      <w:r w:rsidR="17D42C96">
        <w:t xml:space="preserve"> </w:t>
      </w:r>
      <w:r w:rsidR="249301B6" w:rsidRPr="6B5FF822">
        <w:rPr>
          <w:rFonts w:ascii="Calibri" w:eastAsia="Calibri" w:hAnsi="Calibri" w:cs="Calibri"/>
        </w:rPr>
        <w:t>(</w:t>
      </w:r>
      <w:hyperlink r:id="rId8">
        <w:r w:rsidR="249301B6" w:rsidRPr="002C239A">
          <w:rPr>
            <w:rStyle w:val="Hyperlink"/>
            <w:rFonts w:ascii="Calibri" w:eastAsia="Calibri" w:hAnsi="Calibri" w:cs="Calibri"/>
            <w:color w:val="0563C1"/>
          </w:rPr>
          <w:t>servicepuntsubsidie@rocvantwente.nl</w:t>
        </w:r>
      </w:hyperlink>
      <w:r w:rsidR="249301B6" w:rsidRPr="6B5FF822">
        <w:rPr>
          <w:rFonts w:ascii="Calibri" w:eastAsia="Calibri" w:hAnsi="Calibri" w:cs="Calibri"/>
        </w:rPr>
        <w:t>)</w:t>
      </w:r>
      <w:r w:rsidR="00A4538F">
        <w:t>. Na ondertekening van het formulier kan het geretourneerd worden naar de leadpartner</w:t>
      </w:r>
      <w:r w:rsidR="2533BA11">
        <w:t xml:space="preserve"> </w:t>
      </w:r>
      <w:r w:rsidR="2533BA11" w:rsidRPr="6B5FF822">
        <w:rPr>
          <w:rFonts w:ascii="Calibri" w:eastAsia="Calibri" w:hAnsi="Calibri" w:cs="Calibri"/>
        </w:rPr>
        <w:t>(</w:t>
      </w:r>
      <w:hyperlink r:id="rId9">
        <w:r w:rsidR="2533BA11" w:rsidRPr="002C239A">
          <w:rPr>
            <w:rStyle w:val="Hyperlink"/>
            <w:rFonts w:ascii="Calibri" w:eastAsia="Calibri" w:hAnsi="Calibri" w:cs="Calibri"/>
            <w:color w:val="0563C1"/>
          </w:rPr>
          <w:t>servicepuntsubsidie@rocvantwente.nl</w:t>
        </w:r>
      </w:hyperlink>
      <w:r w:rsidR="2533BA11" w:rsidRPr="6B5FF822">
        <w:rPr>
          <w:rFonts w:ascii="Calibri" w:eastAsia="Calibri" w:hAnsi="Calibri" w:cs="Calibri"/>
        </w:rPr>
        <w:t xml:space="preserve">) </w:t>
      </w:r>
      <w:r w:rsidR="00A4538F">
        <w:t>die het verzoek indient bij het</w:t>
      </w:r>
      <w:r w:rsidR="00B67A0B">
        <w:t xml:space="preserve"> </w:t>
      </w:r>
      <w:proofErr w:type="spellStart"/>
      <w:r w:rsidR="00B67A0B">
        <w:t>Interreg</w:t>
      </w:r>
      <w:proofErr w:type="spellEnd"/>
      <w:r w:rsidR="00A4538F">
        <w:t xml:space="preserve"> programmamanagement.</w:t>
      </w:r>
    </w:p>
    <w:p w14:paraId="21A4004C" w14:textId="43F923CC" w:rsidR="00A4538F" w:rsidRDefault="01395195" w:rsidP="7776F421">
      <w:pPr>
        <w:pStyle w:val="Listenabsatz"/>
        <w:numPr>
          <w:ilvl w:val="0"/>
          <w:numId w:val="6"/>
        </w:numPr>
      </w:pPr>
      <w:r>
        <w:t xml:space="preserve">Zodra de aanvraag om </w:t>
      </w:r>
      <w:proofErr w:type="spellStart"/>
      <w:r>
        <w:t>TimeTell</w:t>
      </w:r>
      <w:proofErr w:type="spellEnd"/>
      <w:r>
        <w:t xml:space="preserve"> te gebruiken is goedgekeurd, stuurt de school/organisatie de ingevulde </w:t>
      </w:r>
      <w:r w:rsidR="00B51F73">
        <w:t>medewerkerslijst</w:t>
      </w:r>
      <w:r>
        <w:t xml:space="preserve"> en de ondertekende </w:t>
      </w:r>
      <w:r w:rsidR="1EB11A19">
        <w:t xml:space="preserve">medewerkersverklaring </w:t>
      </w:r>
      <w:r>
        <w:t xml:space="preserve">voor elke individuele werknemer naar </w:t>
      </w:r>
      <w:r w:rsidRPr="6B5FF822">
        <w:rPr>
          <w:u w:val="single"/>
        </w:rPr>
        <w:t>servicepuntsubsidie@rocvantwente.nl.</w:t>
      </w:r>
      <w:r w:rsidR="249D1499" w:rsidRPr="6B5FF822">
        <w:rPr>
          <w:u w:val="single"/>
        </w:rPr>
        <w:t xml:space="preserve"> </w:t>
      </w:r>
      <w:r w:rsidRPr="6B5FF822">
        <w:t xml:space="preserve">De </w:t>
      </w:r>
      <w:r w:rsidR="657B2DA3">
        <w:t>medewerkerslijst</w:t>
      </w:r>
      <w:r w:rsidRPr="6B5FF822">
        <w:t xml:space="preserve"> en </w:t>
      </w:r>
      <w:r w:rsidR="5CDB6366">
        <w:t>medewerkersverklaring</w:t>
      </w:r>
      <w:r w:rsidRPr="6B5FF822">
        <w:t xml:space="preserve"> kunnen hier worden gedownload: </w:t>
      </w:r>
      <w:hyperlink r:id="rId10">
        <w:r w:rsidRPr="6B5FF822">
          <w:rPr>
            <w:rStyle w:val="Hyperlink"/>
          </w:rPr>
          <w:t>https://leren-zonder-grenzen.com/downloads/</w:t>
        </w:r>
      </w:hyperlink>
    </w:p>
    <w:p w14:paraId="40F99151" w14:textId="09D5A59F" w:rsidR="00A4538F" w:rsidRDefault="5284D77F" w:rsidP="7776F421">
      <w:pPr>
        <w:pStyle w:val="Listenabsatz"/>
        <w:numPr>
          <w:ilvl w:val="0"/>
          <w:numId w:val="6"/>
        </w:numPr>
      </w:pPr>
      <w:r w:rsidRPr="740EC696">
        <w:rPr>
          <w:i/>
          <w:iCs/>
          <w:u w:val="single"/>
        </w:rPr>
        <w:t>Let op:</w:t>
      </w:r>
      <w:r>
        <w:t xml:space="preserve"> </w:t>
      </w:r>
      <w:r w:rsidR="00D17B11">
        <w:t xml:space="preserve">De leidinggevende die u vermeld op de lijst dienen ook als projectmedewerker te worden aangemeld. Zij schrijven geen uren maar dienen digitaal de uren goed te keuren binnen </w:t>
      </w:r>
      <w:proofErr w:type="spellStart"/>
      <w:r w:rsidR="00D17B11">
        <w:t>Timetell</w:t>
      </w:r>
      <w:proofErr w:type="spellEnd"/>
      <w:r w:rsidR="00D17B11">
        <w:t>. Uren die niet geaccordeerd zijn door de leidinggevende zijn niet subsidiabel.</w:t>
      </w:r>
    </w:p>
    <w:p w14:paraId="79374214" w14:textId="384B5DF1" w:rsidR="002248A2" w:rsidRDefault="002248A2" w:rsidP="00A4538F">
      <w:pPr>
        <w:pStyle w:val="Listenabsatz"/>
        <w:numPr>
          <w:ilvl w:val="0"/>
          <w:numId w:val="6"/>
        </w:numPr>
      </w:pPr>
      <w:r>
        <w:t xml:space="preserve">Van het servicepuntsubsidie ontvangt </w:t>
      </w:r>
      <w:r w:rsidR="00D17B11">
        <w:t xml:space="preserve">zowel </w:t>
      </w:r>
      <w:r w:rsidR="00190EE9">
        <w:t>de projectmedewerker</w:t>
      </w:r>
      <w:r w:rsidR="00D17B11">
        <w:t xml:space="preserve"> als de leidinggevende</w:t>
      </w:r>
      <w:r w:rsidR="00190EE9">
        <w:t xml:space="preserve"> per mail een gebruikersnaam en wachtwoord om online in te kunnen loggen in </w:t>
      </w:r>
      <w:proofErr w:type="spellStart"/>
      <w:r w:rsidR="00190EE9">
        <w:t>Timetell</w:t>
      </w:r>
      <w:proofErr w:type="spellEnd"/>
      <w:r w:rsidR="00190EE9">
        <w:t xml:space="preserve">. </w:t>
      </w:r>
      <w:r>
        <w:t xml:space="preserve"> </w:t>
      </w:r>
      <w:r w:rsidR="00190EE9">
        <w:t>Daarnaast ontvang</w:t>
      </w:r>
      <w:r w:rsidR="00D17B11">
        <w:t>en beiden ee</w:t>
      </w:r>
      <w:r w:rsidR="00190EE9">
        <w:t xml:space="preserve">n handleiding voor het gebruik van </w:t>
      </w:r>
      <w:proofErr w:type="spellStart"/>
      <w:r w:rsidR="00190EE9">
        <w:t>Timetell</w:t>
      </w:r>
      <w:proofErr w:type="spellEnd"/>
      <w:r w:rsidR="00190EE9">
        <w:t>.</w:t>
      </w:r>
    </w:p>
    <w:p w14:paraId="599B7219" w14:textId="466E7DCE" w:rsidR="00EC31B2" w:rsidRPr="00404C2A" w:rsidRDefault="00EC31B2" w:rsidP="00A4538F">
      <w:pPr>
        <w:pStyle w:val="Listenabsatz"/>
        <w:numPr>
          <w:ilvl w:val="0"/>
          <w:numId w:val="6"/>
        </w:numPr>
      </w:pPr>
      <w:r>
        <w:t>De projectmedewerker kan nu zijn uren digitaal</w:t>
      </w:r>
      <w:r w:rsidR="00D17B11">
        <w:t xml:space="preserve"> registreren binnen </w:t>
      </w:r>
      <w:proofErr w:type="spellStart"/>
      <w:r w:rsidR="00D17B11">
        <w:t>Timetell</w:t>
      </w:r>
      <w:proofErr w:type="spellEnd"/>
      <w:r w:rsidR="00A1776C">
        <w:t xml:space="preserve"> waarna de leidinggevende deze kan accorderen. Het is </w:t>
      </w:r>
      <w:r w:rsidR="00A1776C" w:rsidRPr="740EC696">
        <w:rPr>
          <w:b/>
          <w:bCs/>
          <w:u w:val="single"/>
        </w:rPr>
        <w:t>cruciaal dat de projectmedewerker zijn uren schrijft op de juiste activiteit</w:t>
      </w:r>
      <w:r w:rsidR="002C0913" w:rsidRPr="740EC696">
        <w:rPr>
          <w:b/>
          <w:bCs/>
          <w:u w:val="single"/>
        </w:rPr>
        <w:t xml:space="preserve"> (LZG-nummer)</w:t>
      </w:r>
      <w:r w:rsidR="00543ACD">
        <w:t xml:space="preserve">. </w:t>
      </w:r>
      <w:r w:rsidR="002C0913">
        <w:t xml:space="preserve">Daarnaast eist </w:t>
      </w:r>
      <w:proofErr w:type="spellStart"/>
      <w:r w:rsidR="002C0913">
        <w:t>Interreg</w:t>
      </w:r>
      <w:proofErr w:type="spellEnd"/>
      <w:r w:rsidR="002C0913">
        <w:t xml:space="preserve"> VI een integrale urenregistratie. Naast de voor het project gewerkte uren dienen dus ook de overige uren geregistreerd te worden. Houdt er hierbij rekening mee dat 1</w:t>
      </w:r>
      <w:r w:rsidR="00E81DF9">
        <w:t>00%</w:t>
      </w:r>
      <w:r w:rsidR="002C0913">
        <w:t xml:space="preserve"> FTE een 8-urige werkdag heeft, </w:t>
      </w:r>
      <w:r w:rsidR="00E81DF9">
        <w:t>50%</w:t>
      </w:r>
      <w:r w:rsidR="002C0913">
        <w:t xml:space="preserve"> FTE een 4-urige werkweek enz. enz.</w:t>
      </w:r>
      <w:r w:rsidR="00543ACD">
        <w:t xml:space="preserve"> </w:t>
      </w:r>
      <w:bookmarkStart w:id="0" w:name="_Hlk147318771"/>
      <w:r w:rsidR="00A150F9">
        <w:t xml:space="preserve">Per 1 FTE (voltijd) zijn er maximaal 1720 uren per begrotingsjaar </w:t>
      </w:r>
      <w:proofErr w:type="gramStart"/>
      <w:r w:rsidR="00A150F9">
        <w:t>( =</w:t>
      </w:r>
      <w:proofErr w:type="gramEnd"/>
      <w:r w:rsidR="00A150F9">
        <w:t xml:space="preserve"> kalenderjaar) subsidiabel.</w:t>
      </w:r>
      <w:bookmarkEnd w:id="0"/>
      <w:r w:rsidR="00A150F9">
        <w:t xml:space="preserve"> </w:t>
      </w:r>
    </w:p>
    <w:p w14:paraId="4F0ABDAE" w14:textId="4123D709" w:rsidR="00BB6C78" w:rsidRDefault="00587E19" w:rsidP="00824FF7">
      <w:pPr>
        <w:pStyle w:val="Listenabsatz"/>
        <w:numPr>
          <w:ilvl w:val="0"/>
          <w:numId w:val="6"/>
        </w:numPr>
      </w:pPr>
      <w:r>
        <w:t>Bij d</w:t>
      </w:r>
      <w:r w:rsidR="00824FF7">
        <w:t xml:space="preserve">e kosten declaratie dient een rapportage uit </w:t>
      </w:r>
      <w:proofErr w:type="spellStart"/>
      <w:r w:rsidR="005340E4">
        <w:t>Timetell</w:t>
      </w:r>
      <w:proofErr w:type="spellEnd"/>
      <w:r w:rsidR="005340E4">
        <w:t xml:space="preserve"> </w:t>
      </w:r>
      <w:r w:rsidR="00BB6C78">
        <w:t>m</w:t>
      </w:r>
      <w:r w:rsidR="00824FF7">
        <w:t>eegezonden</w:t>
      </w:r>
      <w:r w:rsidR="00BB6C78">
        <w:t xml:space="preserve"> te worden</w:t>
      </w:r>
      <w:r w:rsidR="00824FF7">
        <w:t xml:space="preserve">. </w:t>
      </w:r>
      <w:r w:rsidR="00BB6C78">
        <w:t xml:space="preserve">De rapportage is een Excel bestand dat je kunt downloaden uit </w:t>
      </w:r>
      <w:proofErr w:type="spellStart"/>
      <w:r w:rsidR="00BB6C78">
        <w:t>Timetell</w:t>
      </w:r>
      <w:proofErr w:type="spellEnd"/>
      <w:r w:rsidR="00BB6C78">
        <w:t>.</w:t>
      </w:r>
      <w:r w:rsidR="005340E4">
        <w:t xml:space="preserve"> </w:t>
      </w:r>
      <w:r w:rsidR="00BB6C78">
        <w:t xml:space="preserve"> </w:t>
      </w:r>
      <w:r w:rsidR="005340E4">
        <w:t xml:space="preserve">Het bestand, opslaan als met je naam en periode </w:t>
      </w:r>
      <w:proofErr w:type="gramStart"/>
      <w:r w:rsidR="005340E4">
        <w:t xml:space="preserve">( </w:t>
      </w:r>
      <w:r w:rsidR="008F7E8A">
        <w:t>vb.</w:t>
      </w:r>
      <w:proofErr w:type="gramEnd"/>
      <w:r w:rsidR="005340E4">
        <w:t xml:space="preserve"> ReportHoursvoornaamachternaamvandatumtotdatum.xlsx). </w:t>
      </w:r>
      <w:r w:rsidR="00824FF7">
        <w:t>De werkwijze</w:t>
      </w:r>
      <w:r w:rsidR="00BB6C78">
        <w:t xml:space="preserve"> om een rapportage te genereren</w:t>
      </w:r>
      <w:r w:rsidR="00824FF7">
        <w:t xml:space="preserve"> staat beschreven in de </w:t>
      </w:r>
      <w:proofErr w:type="spellStart"/>
      <w:r w:rsidR="00824FF7">
        <w:t>Timetell</w:t>
      </w:r>
      <w:proofErr w:type="spellEnd"/>
      <w:r w:rsidR="00824FF7">
        <w:t xml:space="preserve"> handleiding</w:t>
      </w:r>
      <w:r w:rsidR="00BB6C78">
        <w:t xml:space="preserve"> (hoofdstuk 7).</w:t>
      </w:r>
    </w:p>
    <w:p w14:paraId="05014AA5" w14:textId="1D995736" w:rsidR="005443FD" w:rsidRPr="00404C2A" w:rsidRDefault="005443FD" w:rsidP="00A1776C">
      <w:pPr>
        <w:ind w:left="408"/>
      </w:pPr>
    </w:p>
    <w:p w14:paraId="1EB38018" w14:textId="6745EB83" w:rsidR="005443FD" w:rsidRDefault="005443FD" w:rsidP="00A1776C">
      <w:pPr>
        <w:ind w:left="408"/>
        <w:rPr>
          <w:color w:val="FF0000"/>
        </w:rPr>
      </w:pPr>
    </w:p>
    <w:p w14:paraId="0068F5C8" w14:textId="55A9B06E" w:rsidR="005443FD" w:rsidRDefault="005443FD" w:rsidP="00A1776C">
      <w:pPr>
        <w:ind w:left="408"/>
        <w:rPr>
          <w:color w:val="FF0000"/>
        </w:rPr>
      </w:pPr>
    </w:p>
    <w:p w14:paraId="69E23D55" w14:textId="2757D825" w:rsidR="005443FD" w:rsidRDefault="005443FD" w:rsidP="00A1776C">
      <w:pPr>
        <w:ind w:left="408"/>
        <w:rPr>
          <w:color w:val="FF0000"/>
        </w:rPr>
      </w:pPr>
    </w:p>
    <w:p w14:paraId="61F32FBD" w14:textId="497B4F45" w:rsidR="005443FD" w:rsidRDefault="005443FD" w:rsidP="00A1776C">
      <w:pPr>
        <w:ind w:left="408"/>
        <w:rPr>
          <w:color w:val="FF0000"/>
        </w:rPr>
      </w:pPr>
    </w:p>
    <w:p w14:paraId="22CB3E16" w14:textId="46A1BE1A" w:rsidR="00A1776C" w:rsidRPr="004E45B2" w:rsidRDefault="005235A8" w:rsidP="00A1776C">
      <w:pPr>
        <w:pStyle w:val="Listenabsatz"/>
        <w:numPr>
          <w:ilvl w:val="0"/>
          <w:numId w:val="5"/>
        </w:numPr>
        <w:rPr>
          <w:b/>
          <w:bCs/>
          <w:sz w:val="24"/>
          <w:szCs w:val="24"/>
        </w:rPr>
      </w:pPr>
      <w:r w:rsidRPr="004E45B2">
        <w:rPr>
          <w:b/>
          <w:bCs/>
          <w:sz w:val="24"/>
          <w:szCs w:val="24"/>
        </w:rPr>
        <w:t>U</w:t>
      </w:r>
      <w:r w:rsidR="00A1776C" w:rsidRPr="004E45B2">
        <w:rPr>
          <w:b/>
          <w:bCs/>
          <w:sz w:val="24"/>
          <w:szCs w:val="24"/>
        </w:rPr>
        <w:t>ren registr</w:t>
      </w:r>
      <w:r w:rsidRPr="004E45B2">
        <w:rPr>
          <w:b/>
          <w:bCs/>
          <w:sz w:val="24"/>
          <w:szCs w:val="24"/>
        </w:rPr>
        <w:t xml:space="preserve">atie </w:t>
      </w:r>
      <w:r w:rsidR="00A1776C" w:rsidRPr="004E45B2">
        <w:rPr>
          <w:b/>
          <w:bCs/>
          <w:sz w:val="24"/>
          <w:szCs w:val="24"/>
        </w:rPr>
        <w:t>op papier</w:t>
      </w:r>
    </w:p>
    <w:p w14:paraId="77CA0E00" w14:textId="23BC7CB5" w:rsidR="00B67A0B" w:rsidRPr="008F7E8A" w:rsidRDefault="008F7E8A" w:rsidP="00E81DF9">
      <w:pPr>
        <w:pStyle w:val="Listenabsatz"/>
        <w:numPr>
          <w:ilvl w:val="0"/>
          <w:numId w:val="6"/>
        </w:numPr>
        <w:ind w:right="-43"/>
        <w:rPr>
          <w:rFonts w:cs="Arial"/>
        </w:rPr>
      </w:pPr>
      <w:r w:rsidRPr="740EC696">
        <w:rPr>
          <w:rFonts w:cs="Arial"/>
        </w:rPr>
        <w:t xml:space="preserve">De projectmedewerker vraagt per mail een medewerkersverklaring op. Aanvraag via; </w:t>
      </w:r>
      <w:hyperlink r:id="rId11">
        <w:r w:rsidRPr="740EC696">
          <w:rPr>
            <w:rStyle w:val="Hyperlink"/>
          </w:rPr>
          <w:t>servicepuntsubsidie@rocvantwente.nl</w:t>
        </w:r>
      </w:hyperlink>
      <w:r>
        <w:t xml:space="preserve"> .</w:t>
      </w:r>
    </w:p>
    <w:p w14:paraId="1108E0F5" w14:textId="5C4A002C" w:rsidR="008F7E8A" w:rsidRDefault="008F7E8A" w:rsidP="00E81DF9">
      <w:pPr>
        <w:pStyle w:val="Listenabsatz"/>
        <w:numPr>
          <w:ilvl w:val="0"/>
          <w:numId w:val="6"/>
        </w:numPr>
        <w:ind w:right="-43"/>
        <w:rPr>
          <w:rFonts w:cs="Arial"/>
        </w:rPr>
      </w:pPr>
      <w:r w:rsidRPr="740EC696">
        <w:rPr>
          <w:rFonts w:cs="Arial"/>
        </w:rPr>
        <w:t xml:space="preserve">De medewerkersverklaring dient </w:t>
      </w:r>
      <w:r>
        <w:t xml:space="preserve">volledig te worden ingevuld en geretourneerd naar </w:t>
      </w:r>
      <w:hyperlink r:id="rId12">
        <w:r w:rsidRPr="740EC696">
          <w:rPr>
            <w:rStyle w:val="Hyperlink"/>
          </w:rPr>
          <w:t>servicepuntsubsidie@rocvantwente.nl</w:t>
        </w:r>
      </w:hyperlink>
      <w:r>
        <w:t xml:space="preserve"> .</w:t>
      </w:r>
    </w:p>
    <w:p w14:paraId="4F838B9D" w14:textId="0B34C02A" w:rsidR="002C239A" w:rsidRPr="002C239A" w:rsidRDefault="00A1776C" w:rsidP="002C239A">
      <w:pPr>
        <w:pStyle w:val="Listenabsatz"/>
        <w:numPr>
          <w:ilvl w:val="0"/>
          <w:numId w:val="6"/>
        </w:numPr>
        <w:ind w:right="-43"/>
        <w:rPr>
          <w:rStyle w:val="Hyperlink"/>
          <w:rFonts w:cs="Arial"/>
          <w:color w:val="002060"/>
          <w:u w:val="none"/>
        </w:rPr>
      </w:pPr>
      <w:r>
        <w:t xml:space="preserve">De </w:t>
      </w:r>
      <w:r w:rsidR="00543ACD">
        <w:t xml:space="preserve">projectmedewerker download het urenformulier </w:t>
      </w:r>
      <w:proofErr w:type="spellStart"/>
      <w:r w:rsidR="00543ACD">
        <w:t>Interreg</w:t>
      </w:r>
      <w:proofErr w:type="spellEnd"/>
      <w:r w:rsidR="00543ACD">
        <w:t xml:space="preserve"> VI. </w:t>
      </w:r>
      <w:r w:rsidR="00543ACD" w:rsidRPr="740EC696">
        <w:rPr>
          <w:rFonts w:cs="Arial"/>
          <w:color w:val="002060"/>
        </w:rPr>
        <w:t xml:space="preserve">Hier downloaden: </w:t>
      </w:r>
      <w:hyperlink r:id="rId13" w:history="1">
        <w:r w:rsidR="00D35745" w:rsidRPr="00C11941">
          <w:rPr>
            <w:rStyle w:val="Hyperlink"/>
            <w:rFonts w:cs="Arial"/>
          </w:rPr>
          <w:t>https://deutschland-nederland.eu/nl/sjablonen-monsters-en-</w:t>
        </w:r>
        <w:r w:rsidR="00D35745" w:rsidRPr="00C11941">
          <w:rPr>
            <w:rStyle w:val="Hyperlink"/>
            <w:rFonts w:cs="Arial"/>
          </w:rPr>
          <w:t>f</w:t>
        </w:r>
        <w:r w:rsidR="00D35745" w:rsidRPr="00C11941">
          <w:rPr>
            <w:rStyle w:val="Hyperlink"/>
            <w:rFonts w:cs="Arial"/>
          </w:rPr>
          <w:t>ormulieren/</w:t>
        </w:r>
      </w:hyperlink>
      <w:r w:rsidR="00D35745">
        <w:rPr>
          <w:rStyle w:val="Hyperlink"/>
          <w:rFonts w:cs="Arial"/>
          <w:u w:val="none"/>
        </w:rPr>
        <w:t xml:space="preserve"> .</w:t>
      </w:r>
    </w:p>
    <w:p w14:paraId="79BC7464" w14:textId="7A486393" w:rsidR="00E81DF9" w:rsidRPr="005443FD" w:rsidRDefault="00E81DF9" w:rsidP="00E81DF9">
      <w:pPr>
        <w:pStyle w:val="Listenabsatz"/>
        <w:numPr>
          <w:ilvl w:val="0"/>
          <w:numId w:val="6"/>
        </w:numPr>
        <w:ind w:right="-43"/>
        <w:rPr>
          <w:rFonts w:cs="Arial"/>
        </w:rPr>
      </w:pPr>
      <w:r w:rsidRPr="740EC696">
        <w:rPr>
          <w:rFonts w:cs="Arial"/>
        </w:rPr>
        <w:t xml:space="preserve">Het formulier begint met het jaaroverzicht. Vul de gegevens </w:t>
      </w:r>
      <w:r w:rsidR="008F7E8A" w:rsidRPr="740EC696">
        <w:rPr>
          <w:rFonts w:cs="Arial"/>
        </w:rPr>
        <w:t>op het jaaroverzicht</w:t>
      </w:r>
      <w:r w:rsidRPr="740EC696">
        <w:rPr>
          <w:rFonts w:cs="Arial"/>
        </w:rPr>
        <w:t xml:space="preserve"> volledig in, ze worden automatisch overgenomen voor alle maanden.</w:t>
      </w:r>
    </w:p>
    <w:p w14:paraId="5B349A49" w14:textId="77777777" w:rsidR="00E81DF9" w:rsidRPr="005443FD" w:rsidRDefault="00E81DF9" w:rsidP="00E81DF9">
      <w:pPr>
        <w:pStyle w:val="Listenabsatz"/>
        <w:numPr>
          <w:ilvl w:val="0"/>
          <w:numId w:val="6"/>
        </w:numPr>
        <w:ind w:right="-43"/>
        <w:rPr>
          <w:rFonts w:cs="Arial"/>
        </w:rPr>
      </w:pPr>
      <w:r w:rsidRPr="740EC696">
        <w:rPr>
          <w:rFonts w:cs="Arial"/>
        </w:rPr>
        <w:t>Functiegroep: docent, functiegroep 3</w:t>
      </w:r>
      <w:bookmarkStart w:id="1" w:name="_GoBack"/>
      <w:bookmarkEnd w:id="1"/>
    </w:p>
    <w:p w14:paraId="683E30C3" w14:textId="353C1F4A" w:rsidR="00E81DF9" w:rsidRPr="005443FD" w:rsidRDefault="00E81DF9" w:rsidP="00E81DF9">
      <w:pPr>
        <w:pStyle w:val="Listenabsatz"/>
        <w:numPr>
          <w:ilvl w:val="0"/>
          <w:numId w:val="6"/>
        </w:numPr>
        <w:ind w:right="-43"/>
        <w:rPr>
          <w:rFonts w:cs="Arial"/>
        </w:rPr>
      </w:pPr>
      <w:r w:rsidRPr="740EC696">
        <w:rPr>
          <w:rFonts w:cs="Arial"/>
        </w:rPr>
        <w:t>FTE (</w:t>
      </w:r>
      <w:proofErr w:type="gramStart"/>
      <w:r w:rsidRPr="740EC696">
        <w:rPr>
          <w:rFonts w:cs="Arial"/>
        </w:rPr>
        <w:t>full time</w:t>
      </w:r>
      <w:proofErr w:type="gramEnd"/>
      <w:r w:rsidRPr="740EC696">
        <w:rPr>
          <w:rFonts w:cs="Arial"/>
        </w:rPr>
        <w:t xml:space="preserve"> equivalent): Vul hier het FTE-percentage van je functie in (voltijd = 100%</w:t>
      </w:r>
      <w:r w:rsidR="004E45B2" w:rsidRPr="740EC696">
        <w:rPr>
          <w:rFonts w:cs="Arial"/>
        </w:rPr>
        <w:t xml:space="preserve"> = 8-urige werkdag</w:t>
      </w:r>
      <w:r w:rsidRPr="740EC696">
        <w:rPr>
          <w:rFonts w:cs="Arial"/>
        </w:rPr>
        <w:t>, halftijds = 50%</w:t>
      </w:r>
      <w:r w:rsidR="004E45B2" w:rsidRPr="740EC696">
        <w:rPr>
          <w:rFonts w:cs="Arial"/>
        </w:rPr>
        <w:t xml:space="preserve"> = 4-urige werkdag</w:t>
      </w:r>
      <w:r w:rsidRPr="740EC696">
        <w:rPr>
          <w:rFonts w:cs="Arial"/>
        </w:rPr>
        <w:t>, enz.)</w:t>
      </w:r>
      <w:r w:rsidR="00A150F9" w:rsidRPr="740EC696">
        <w:rPr>
          <w:rFonts w:cs="Arial"/>
        </w:rPr>
        <w:t xml:space="preserve">. </w:t>
      </w:r>
      <w:r w:rsidR="00A150F9">
        <w:t xml:space="preserve">Per 1 FTE (voltijd) zijn er maximaal 1720 uren per begrotingsjaar </w:t>
      </w:r>
      <w:proofErr w:type="gramStart"/>
      <w:r w:rsidR="00A150F9">
        <w:t>( =</w:t>
      </w:r>
      <w:proofErr w:type="gramEnd"/>
      <w:r w:rsidR="00A150F9">
        <w:t xml:space="preserve"> kalenderjaar) subsidiabel.</w:t>
      </w:r>
    </w:p>
    <w:p w14:paraId="7943980B" w14:textId="38DF38D2" w:rsidR="00E81DF9" w:rsidRPr="005443FD" w:rsidRDefault="00E81DF9" w:rsidP="00E81DF9">
      <w:pPr>
        <w:pStyle w:val="Listenabsatz"/>
        <w:numPr>
          <w:ilvl w:val="1"/>
          <w:numId w:val="6"/>
        </w:numPr>
        <w:ind w:right="-43"/>
        <w:rPr>
          <w:rFonts w:cs="Arial"/>
        </w:rPr>
      </w:pPr>
      <w:r w:rsidRPr="005443FD">
        <w:rPr>
          <w:rFonts w:cs="Arial"/>
        </w:rPr>
        <w:t xml:space="preserve">Naast de projecturen moeten ook alle </w:t>
      </w:r>
      <w:r w:rsidR="005443FD">
        <w:rPr>
          <w:rFonts w:cs="Arial"/>
        </w:rPr>
        <w:t xml:space="preserve">overige </w:t>
      </w:r>
      <w:r w:rsidRPr="005443FD">
        <w:rPr>
          <w:rFonts w:cs="Arial"/>
        </w:rPr>
        <w:t>gewerkte uren worden vermeld voor alle maanden waarin projectactiviteiten plaatsvinden.</w:t>
      </w:r>
    </w:p>
    <w:p w14:paraId="711A0BCF" w14:textId="379D005E" w:rsidR="00BF69CC" w:rsidRPr="00BF69CC" w:rsidRDefault="00E81DF9" w:rsidP="00BF69CC">
      <w:pPr>
        <w:pStyle w:val="Listenabsatz"/>
        <w:numPr>
          <w:ilvl w:val="1"/>
          <w:numId w:val="8"/>
        </w:numPr>
        <w:ind w:left="1484" w:right="-43"/>
        <w:rPr>
          <w:rFonts w:cs="Arial"/>
          <w:color w:val="002060"/>
        </w:rPr>
      </w:pPr>
      <w:r w:rsidRPr="00BF69CC">
        <w:rPr>
          <w:rFonts w:cs="Arial"/>
        </w:rPr>
        <w:t>Vul de EKW-uren op de bovenste regel</w:t>
      </w:r>
      <w:r w:rsidR="005443FD" w:rsidRPr="00BF69CC">
        <w:rPr>
          <w:rFonts w:cs="Arial"/>
        </w:rPr>
        <w:t xml:space="preserve"> (1)</w:t>
      </w:r>
      <w:r w:rsidRPr="00BF69CC">
        <w:rPr>
          <w:rFonts w:cs="Arial"/>
        </w:rPr>
        <w:t xml:space="preserve"> in</w:t>
      </w:r>
      <w:r w:rsidR="005443FD" w:rsidRPr="00BF69CC">
        <w:rPr>
          <w:rFonts w:cs="Arial"/>
        </w:rPr>
        <w:t xml:space="preserve">. Vermeld als projectnummer 32010. Vermeld als </w:t>
      </w:r>
      <w:r w:rsidR="00FA4CBA">
        <w:rPr>
          <w:rFonts w:cs="Arial"/>
        </w:rPr>
        <w:t>p</w:t>
      </w:r>
      <w:r w:rsidR="00FA4CBA" w:rsidRPr="00BF69CC">
        <w:rPr>
          <w:rFonts w:cs="Arial"/>
        </w:rPr>
        <w:t>roject</w:t>
      </w:r>
      <w:r w:rsidR="00FA4CBA">
        <w:rPr>
          <w:rFonts w:cs="Arial"/>
        </w:rPr>
        <w:t>na</w:t>
      </w:r>
      <w:r w:rsidR="00FA4CBA" w:rsidRPr="00BF69CC">
        <w:rPr>
          <w:rFonts w:cs="Arial"/>
        </w:rPr>
        <w:t>am</w:t>
      </w:r>
      <w:r w:rsidR="005443FD" w:rsidRPr="00BF69CC">
        <w:rPr>
          <w:rFonts w:cs="Arial"/>
        </w:rPr>
        <w:t xml:space="preserve"> EKW </w:t>
      </w:r>
      <w:r w:rsidR="005443FD" w:rsidRPr="00FA4CBA">
        <w:rPr>
          <w:rFonts w:cs="Arial"/>
          <w:b/>
          <w:bCs/>
          <w:u w:val="single"/>
        </w:rPr>
        <w:t>met daarachter tussen haakjes het LZG</w:t>
      </w:r>
      <w:r w:rsidR="00BF69CC" w:rsidRPr="00FA4CBA">
        <w:rPr>
          <w:rFonts w:cs="Arial"/>
          <w:b/>
          <w:bCs/>
          <w:u w:val="single"/>
        </w:rPr>
        <w:t>-</w:t>
      </w:r>
      <w:r w:rsidR="005443FD" w:rsidRPr="00FA4CBA">
        <w:rPr>
          <w:rFonts w:cs="Arial"/>
          <w:b/>
          <w:bCs/>
          <w:u w:val="single"/>
        </w:rPr>
        <w:t>nummer</w:t>
      </w:r>
    </w:p>
    <w:p w14:paraId="7F65E9B8" w14:textId="3BBD3CB2" w:rsidR="00BF69CC" w:rsidRPr="00DB7962" w:rsidRDefault="00E81DF9" w:rsidP="00E81DF9">
      <w:pPr>
        <w:pStyle w:val="Listenabsatz"/>
        <w:numPr>
          <w:ilvl w:val="1"/>
          <w:numId w:val="6"/>
        </w:numPr>
        <w:ind w:right="-43"/>
        <w:rPr>
          <w:rFonts w:cs="Arial"/>
        </w:rPr>
      </w:pPr>
      <w:r w:rsidRPr="00BF69CC">
        <w:rPr>
          <w:rFonts w:cs="Arial"/>
        </w:rPr>
        <w:t xml:space="preserve">Indien van toepassing </w:t>
      </w:r>
      <w:r w:rsidR="00BF69CC" w:rsidRPr="00BF69CC">
        <w:rPr>
          <w:rFonts w:cs="Arial"/>
        </w:rPr>
        <w:t xml:space="preserve">vermeld je </w:t>
      </w:r>
      <w:r w:rsidRPr="00BF69CC">
        <w:rPr>
          <w:rFonts w:cs="Arial"/>
        </w:rPr>
        <w:t>op de onderstaande regels</w:t>
      </w:r>
      <w:r w:rsidR="00BF69CC" w:rsidRPr="00BF69CC">
        <w:rPr>
          <w:rFonts w:cs="Arial"/>
        </w:rPr>
        <w:t xml:space="preserve"> (2 en verder) </w:t>
      </w:r>
      <w:r w:rsidRPr="00BF69CC">
        <w:rPr>
          <w:rFonts w:cs="Arial"/>
        </w:rPr>
        <w:t>uren voor andere</w:t>
      </w:r>
      <w:r w:rsidR="00BF69CC" w:rsidRPr="00BF69CC">
        <w:rPr>
          <w:rFonts w:cs="Arial"/>
        </w:rPr>
        <w:t xml:space="preserve"> activiteiten </w:t>
      </w:r>
      <w:r w:rsidRPr="00BF69CC">
        <w:rPr>
          <w:rFonts w:cs="Arial"/>
        </w:rPr>
        <w:t>(</w:t>
      </w:r>
      <w:proofErr w:type="gramStart"/>
      <w:r w:rsidR="00BF69CC" w:rsidRPr="00BF69CC">
        <w:rPr>
          <w:rFonts w:cs="Arial"/>
        </w:rPr>
        <w:t>LZG nummer</w:t>
      </w:r>
      <w:proofErr w:type="gramEnd"/>
      <w:r w:rsidRPr="00BF69CC">
        <w:rPr>
          <w:rFonts w:cs="Arial"/>
        </w:rPr>
        <w:t>)</w:t>
      </w:r>
      <w:r w:rsidR="00BF69CC" w:rsidRPr="00BF69CC">
        <w:rPr>
          <w:rFonts w:cs="Arial"/>
        </w:rPr>
        <w:t xml:space="preserve"> en/</w:t>
      </w:r>
      <w:r w:rsidR="00BF69CC" w:rsidRPr="00DB7962">
        <w:rPr>
          <w:rFonts w:cs="Arial"/>
        </w:rPr>
        <w:t>of indien van toepassing uren voor andere</w:t>
      </w:r>
      <w:r w:rsidR="00BF69CC" w:rsidRPr="00DB7962">
        <w:rPr>
          <w:rFonts w:cs="Arial"/>
        </w:rPr>
        <w:br/>
      </w:r>
      <w:proofErr w:type="spellStart"/>
      <w:r w:rsidR="00BF69CC" w:rsidRPr="00DB7962">
        <w:rPr>
          <w:rFonts w:cs="Arial"/>
        </w:rPr>
        <w:t>Interreg</w:t>
      </w:r>
      <w:proofErr w:type="spellEnd"/>
      <w:r w:rsidR="00391C86">
        <w:rPr>
          <w:rFonts w:cs="Arial"/>
        </w:rPr>
        <w:t xml:space="preserve"> Via </w:t>
      </w:r>
      <w:r w:rsidR="00BF69CC" w:rsidRPr="00DB7962">
        <w:rPr>
          <w:rFonts w:cs="Arial"/>
        </w:rPr>
        <w:t>projecten.</w:t>
      </w:r>
    </w:p>
    <w:p w14:paraId="17DA203A" w14:textId="4CB51225" w:rsidR="00190EE9" w:rsidRPr="000C3785" w:rsidRDefault="00E81DF9" w:rsidP="7776F421">
      <w:pPr>
        <w:pStyle w:val="Listenabsatz"/>
        <w:numPr>
          <w:ilvl w:val="1"/>
          <w:numId w:val="6"/>
        </w:numPr>
        <w:ind w:right="-43"/>
        <w:rPr>
          <w:rFonts w:cs="Arial"/>
        </w:rPr>
      </w:pPr>
      <w:r w:rsidRPr="7776F421">
        <w:rPr>
          <w:rFonts w:cs="Arial"/>
        </w:rPr>
        <w:t>Vul alle resterende uren die je voor de hele maand hebt gewerkt in de onderste</w:t>
      </w:r>
      <w:r w:rsidR="00BF69CC" w:rsidRPr="7776F421">
        <w:rPr>
          <w:rFonts w:cs="Arial"/>
        </w:rPr>
        <w:t xml:space="preserve"> </w:t>
      </w:r>
      <w:r w:rsidRPr="7776F421">
        <w:rPr>
          <w:rFonts w:cs="Arial"/>
        </w:rPr>
        <w:t xml:space="preserve">regel (=overige </w:t>
      </w:r>
      <w:r w:rsidR="00BF69CC" w:rsidRPr="7776F421">
        <w:rPr>
          <w:rFonts w:cs="Arial"/>
        </w:rPr>
        <w:t>werkzaamheden</w:t>
      </w:r>
      <w:r w:rsidRPr="7776F421">
        <w:rPr>
          <w:rFonts w:cs="Arial"/>
        </w:rPr>
        <w:t xml:space="preserve">). </w:t>
      </w:r>
      <w:r w:rsidR="00BF69CC" w:rsidRPr="7776F421">
        <w:rPr>
          <w:rFonts w:cs="Arial"/>
        </w:rPr>
        <w:t xml:space="preserve">Doe </w:t>
      </w:r>
      <w:proofErr w:type="gramStart"/>
      <w:r w:rsidR="00BF69CC" w:rsidRPr="7776F421">
        <w:rPr>
          <w:rFonts w:cs="Arial"/>
        </w:rPr>
        <w:t>dit  v</w:t>
      </w:r>
      <w:r w:rsidRPr="7776F421">
        <w:rPr>
          <w:rFonts w:cs="Arial"/>
        </w:rPr>
        <w:t>oor</w:t>
      </w:r>
      <w:proofErr w:type="gramEnd"/>
      <w:r w:rsidRPr="7776F421">
        <w:rPr>
          <w:rFonts w:cs="Arial"/>
        </w:rPr>
        <w:t xml:space="preserve"> alle dagen. Ga bij fulltime werk uit van in totaal 8 uur per dag. Let op vakanties</w:t>
      </w:r>
      <w:r w:rsidR="00391C86" w:rsidRPr="7776F421">
        <w:rPr>
          <w:rFonts w:cs="Arial"/>
        </w:rPr>
        <w:t>, als je in de vakantie niet gewerkt hebt is het aantal uren 0</w:t>
      </w:r>
    </w:p>
    <w:p w14:paraId="1DF42AD9" w14:textId="61E0769E" w:rsidR="00190EE9" w:rsidRPr="000C3785" w:rsidRDefault="2FDFFF26" w:rsidP="7776F421">
      <w:pPr>
        <w:pStyle w:val="Listenabsatz"/>
        <w:numPr>
          <w:ilvl w:val="0"/>
          <w:numId w:val="6"/>
        </w:numPr>
        <w:rPr>
          <w:lang w:val="nl"/>
        </w:rPr>
      </w:pPr>
      <w:r w:rsidRPr="740EC696">
        <w:rPr>
          <w:color w:val="000000" w:themeColor="text1"/>
          <w:lang w:val="nl"/>
        </w:rPr>
        <w:t xml:space="preserve">Na invullen het formulier uitprinten en laten ondertekenen door de medewerker en zijn </w:t>
      </w:r>
      <w:r w:rsidRPr="740EC696">
        <w:rPr>
          <w:lang w:val="nl"/>
        </w:rPr>
        <w:t>leidinggevende.</w:t>
      </w:r>
    </w:p>
    <w:p w14:paraId="0924DBCA" w14:textId="51578CC1" w:rsidR="00190EE9" w:rsidRPr="000C3785" w:rsidRDefault="2FDFFF26" w:rsidP="7776F421">
      <w:pPr>
        <w:pStyle w:val="Listenabsatz"/>
        <w:numPr>
          <w:ilvl w:val="0"/>
          <w:numId w:val="6"/>
        </w:numPr>
        <w:spacing w:after="0"/>
        <w:rPr>
          <w:highlight w:val="green"/>
          <w:lang w:val="nl"/>
        </w:rPr>
      </w:pPr>
      <w:r w:rsidRPr="740EC696">
        <w:rPr>
          <w:lang w:val="nl"/>
        </w:rPr>
        <w:t>Scan het ondertekende formulier in en verstuur het als pdf mee met de kostendeclaratie.</w:t>
      </w:r>
      <w:r w:rsidRPr="740EC696">
        <w:rPr>
          <w:color w:val="000000" w:themeColor="text1"/>
        </w:rPr>
        <w:t xml:space="preserve"> </w:t>
      </w:r>
    </w:p>
    <w:p w14:paraId="082808AA" w14:textId="596E69F8" w:rsidR="00190EE9" w:rsidRPr="000C3785" w:rsidRDefault="00190EE9" w:rsidP="7776F421">
      <w:pPr>
        <w:rPr>
          <w:color w:val="000000" w:themeColor="text1"/>
          <w:highlight w:val="green"/>
        </w:rPr>
      </w:pPr>
    </w:p>
    <w:sectPr w:rsidR="00190EE9" w:rsidRPr="000C37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133DB"/>
    <w:multiLevelType w:val="hybridMultilevel"/>
    <w:tmpl w:val="2248AB20"/>
    <w:lvl w:ilvl="0" w:tplc="0413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 w15:restartNumberingAfterBreak="0">
    <w:nsid w:val="118E341A"/>
    <w:multiLevelType w:val="hybridMultilevel"/>
    <w:tmpl w:val="300ED29A"/>
    <w:lvl w:ilvl="0" w:tplc="0413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12EA5092"/>
    <w:multiLevelType w:val="hybridMultilevel"/>
    <w:tmpl w:val="6D4A156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BB0695"/>
    <w:multiLevelType w:val="hybridMultilevel"/>
    <w:tmpl w:val="57F23C7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F81276"/>
    <w:multiLevelType w:val="hybridMultilevel"/>
    <w:tmpl w:val="AA785F7A"/>
    <w:lvl w:ilvl="0" w:tplc="A35A1F92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28" w:hanging="360"/>
      </w:pPr>
    </w:lvl>
    <w:lvl w:ilvl="2" w:tplc="0413001B" w:tentative="1">
      <w:start w:val="1"/>
      <w:numFmt w:val="lowerRoman"/>
      <w:lvlText w:val="%3."/>
      <w:lvlJc w:val="right"/>
      <w:pPr>
        <w:ind w:left="1848" w:hanging="180"/>
      </w:pPr>
    </w:lvl>
    <w:lvl w:ilvl="3" w:tplc="0413000F" w:tentative="1">
      <w:start w:val="1"/>
      <w:numFmt w:val="decimal"/>
      <w:lvlText w:val="%4."/>
      <w:lvlJc w:val="left"/>
      <w:pPr>
        <w:ind w:left="2568" w:hanging="360"/>
      </w:pPr>
    </w:lvl>
    <w:lvl w:ilvl="4" w:tplc="04130019" w:tentative="1">
      <w:start w:val="1"/>
      <w:numFmt w:val="lowerLetter"/>
      <w:lvlText w:val="%5."/>
      <w:lvlJc w:val="left"/>
      <w:pPr>
        <w:ind w:left="3288" w:hanging="360"/>
      </w:pPr>
    </w:lvl>
    <w:lvl w:ilvl="5" w:tplc="0413001B" w:tentative="1">
      <w:start w:val="1"/>
      <w:numFmt w:val="lowerRoman"/>
      <w:lvlText w:val="%6."/>
      <w:lvlJc w:val="right"/>
      <w:pPr>
        <w:ind w:left="4008" w:hanging="180"/>
      </w:pPr>
    </w:lvl>
    <w:lvl w:ilvl="6" w:tplc="0413000F" w:tentative="1">
      <w:start w:val="1"/>
      <w:numFmt w:val="decimal"/>
      <w:lvlText w:val="%7."/>
      <w:lvlJc w:val="left"/>
      <w:pPr>
        <w:ind w:left="4728" w:hanging="360"/>
      </w:pPr>
    </w:lvl>
    <w:lvl w:ilvl="7" w:tplc="04130019" w:tentative="1">
      <w:start w:val="1"/>
      <w:numFmt w:val="lowerLetter"/>
      <w:lvlText w:val="%8."/>
      <w:lvlJc w:val="left"/>
      <w:pPr>
        <w:ind w:left="5448" w:hanging="360"/>
      </w:pPr>
    </w:lvl>
    <w:lvl w:ilvl="8" w:tplc="0413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5" w15:restartNumberingAfterBreak="0">
    <w:nsid w:val="3986E2B3"/>
    <w:multiLevelType w:val="hybridMultilevel"/>
    <w:tmpl w:val="00C600CA"/>
    <w:lvl w:ilvl="0" w:tplc="B11ADE8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D79E89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7A0C7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3CE9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367E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921C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18D8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1ADF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8E92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457511"/>
    <w:multiLevelType w:val="hybridMultilevel"/>
    <w:tmpl w:val="B1326768"/>
    <w:lvl w:ilvl="0" w:tplc="04070001">
      <w:start w:val="1"/>
      <w:numFmt w:val="bullet"/>
      <w:lvlText w:val=""/>
      <w:lvlJc w:val="left"/>
      <w:pPr>
        <w:ind w:left="199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71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43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15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87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59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31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03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758" w:hanging="360"/>
      </w:pPr>
      <w:rPr>
        <w:rFonts w:ascii="Wingdings" w:hAnsi="Wingdings" w:hint="default"/>
      </w:rPr>
    </w:lvl>
  </w:abstractNum>
  <w:abstractNum w:abstractNumId="7" w15:restartNumberingAfterBreak="0">
    <w:nsid w:val="70720B4A"/>
    <w:multiLevelType w:val="hybridMultilevel"/>
    <w:tmpl w:val="1D7C929A"/>
    <w:lvl w:ilvl="0" w:tplc="B66E467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F3647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A824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3A8E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54E5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CEC73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0453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0A3D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DDC4F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B05"/>
    <w:rsid w:val="000C3785"/>
    <w:rsid w:val="00115B05"/>
    <w:rsid w:val="00177716"/>
    <w:rsid w:val="00190EE9"/>
    <w:rsid w:val="001B549F"/>
    <w:rsid w:val="002248A2"/>
    <w:rsid w:val="002C0913"/>
    <w:rsid w:val="002C239A"/>
    <w:rsid w:val="00322FFA"/>
    <w:rsid w:val="00391C86"/>
    <w:rsid w:val="003A38C6"/>
    <w:rsid w:val="003E5CCD"/>
    <w:rsid w:val="00404C2A"/>
    <w:rsid w:val="00495687"/>
    <w:rsid w:val="004E45B2"/>
    <w:rsid w:val="005235A8"/>
    <w:rsid w:val="005340E4"/>
    <w:rsid w:val="00543ACD"/>
    <w:rsid w:val="005443FD"/>
    <w:rsid w:val="005556A6"/>
    <w:rsid w:val="00587E19"/>
    <w:rsid w:val="005A083F"/>
    <w:rsid w:val="006F709A"/>
    <w:rsid w:val="00711B60"/>
    <w:rsid w:val="00786965"/>
    <w:rsid w:val="007875A3"/>
    <w:rsid w:val="007944AB"/>
    <w:rsid w:val="007B3EC2"/>
    <w:rsid w:val="007F3CA0"/>
    <w:rsid w:val="00802005"/>
    <w:rsid w:val="00824FF7"/>
    <w:rsid w:val="00873403"/>
    <w:rsid w:val="008C394C"/>
    <w:rsid w:val="008F7E8A"/>
    <w:rsid w:val="00A150F9"/>
    <w:rsid w:val="00A1776C"/>
    <w:rsid w:val="00A4538F"/>
    <w:rsid w:val="00A54235"/>
    <w:rsid w:val="00B51F73"/>
    <w:rsid w:val="00B67A0B"/>
    <w:rsid w:val="00B967D2"/>
    <w:rsid w:val="00BB0715"/>
    <w:rsid w:val="00BB6C78"/>
    <w:rsid w:val="00BF69CC"/>
    <w:rsid w:val="00C60D77"/>
    <w:rsid w:val="00C62258"/>
    <w:rsid w:val="00D17B11"/>
    <w:rsid w:val="00D35745"/>
    <w:rsid w:val="00DB7962"/>
    <w:rsid w:val="00E30A02"/>
    <w:rsid w:val="00E81DF9"/>
    <w:rsid w:val="00EC31B2"/>
    <w:rsid w:val="00FA4CBA"/>
    <w:rsid w:val="01395195"/>
    <w:rsid w:val="0424EA61"/>
    <w:rsid w:val="11FF522F"/>
    <w:rsid w:val="17D42C96"/>
    <w:rsid w:val="1EB11A19"/>
    <w:rsid w:val="2397E9B0"/>
    <w:rsid w:val="249301B6"/>
    <w:rsid w:val="249D1499"/>
    <w:rsid w:val="2533BA11"/>
    <w:rsid w:val="2EE2BE2A"/>
    <w:rsid w:val="2FD039FD"/>
    <w:rsid w:val="2FDFFF26"/>
    <w:rsid w:val="304EC7D0"/>
    <w:rsid w:val="30766CB8"/>
    <w:rsid w:val="3349FC58"/>
    <w:rsid w:val="36CC85DF"/>
    <w:rsid w:val="36DFA6CE"/>
    <w:rsid w:val="3ED797C4"/>
    <w:rsid w:val="41236319"/>
    <w:rsid w:val="4376823A"/>
    <w:rsid w:val="5284D77F"/>
    <w:rsid w:val="5CDB6366"/>
    <w:rsid w:val="6573FD45"/>
    <w:rsid w:val="657B2DA3"/>
    <w:rsid w:val="664E4937"/>
    <w:rsid w:val="6655A8F8"/>
    <w:rsid w:val="69956B8D"/>
    <w:rsid w:val="6B5FF822"/>
    <w:rsid w:val="740EC696"/>
    <w:rsid w:val="7513C460"/>
    <w:rsid w:val="7644C915"/>
    <w:rsid w:val="7776F421"/>
    <w:rsid w:val="78A69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E3036"/>
  <w15:chartTrackingRefBased/>
  <w15:docId w15:val="{6085B88F-08AC-4AC1-AB4B-45E354A75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15B0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543ACD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543ACD"/>
    <w:rPr>
      <w:color w:val="954F72" w:themeColor="followedHyperlink"/>
      <w:u w:val="single"/>
    </w:rPr>
  </w:style>
  <w:style w:type="paragraph" w:styleId="Textkrper">
    <w:name w:val="Body Text"/>
    <w:basedOn w:val="Standard"/>
    <w:link w:val="TextkrperZchn"/>
    <w:uiPriority w:val="1"/>
    <w:qFormat/>
    <w:rsid w:val="00E81DF9"/>
    <w:pPr>
      <w:widowControl w:val="0"/>
      <w:spacing w:after="0" w:line="240" w:lineRule="auto"/>
      <w:ind w:left="1256"/>
    </w:pPr>
    <w:rPr>
      <w:rFonts w:ascii="Arial" w:eastAsia="Arial" w:hAnsi="Arial"/>
      <w:kern w:val="0"/>
      <w:sz w:val="20"/>
      <w:szCs w:val="20"/>
      <w:lang w:val="en-US"/>
      <w14:ligatures w14:val="none"/>
    </w:rPr>
  </w:style>
  <w:style w:type="character" w:customStyle="1" w:styleId="TextkrperZchn">
    <w:name w:val="Textkörper Zchn"/>
    <w:basedOn w:val="Absatz-Standardschriftart"/>
    <w:link w:val="Textkrper"/>
    <w:uiPriority w:val="1"/>
    <w:rsid w:val="00E81DF9"/>
    <w:rPr>
      <w:rFonts w:ascii="Arial" w:eastAsia="Arial" w:hAnsi="Arial"/>
      <w:kern w:val="0"/>
      <w:sz w:val="20"/>
      <w:szCs w:val="20"/>
      <w:lang w:val="en-US"/>
      <w14:ligatures w14:val="non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F7E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cepuntsubsidie@rocvantwente.nl" TargetMode="External"/><Relationship Id="rId13" Type="http://schemas.openxmlformats.org/officeDocument/2006/relationships/hyperlink" Target="https://deutschland-nederland.eu/nl/sjablonen-monsters-en-formulieren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ervicepuntsubsidie@rocvantwente.n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ervicepuntsubsidie@rocvantwente.nl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leren-zonder-grenzen.com/downloads/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servicepuntsubsidie@rocvantwente.n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2af81f7-06a3-4083-8051-63f9b95f103c" xsi:nil="true"/>
    <lcf76f155ced4ddcb4097134ff3c332f xmlns="e2e9c2c1-066e-4202-a27a-7d708dd00ad1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D2D489CB6B0546852E62089BEFB830" ma:contentTypeVersion="13" ma:contentTypeDescription="Een nieuw document maken." ma:contentTypeScope="" ma:versionID="a4b3a009b80e8c12fc7852df5b8f4cd2">
  <xsd:schema xmlns:xsd="http://www.w3.org/2001/XMLSchema" xmlns:xs="http://www.w3.org/2001/XMLSchema" xmlns:p="http://schemas.microsoft.com/office/2006/metadata/properties" xmlns:ns2="e2e9c2c1-066e-4202-a27a-7d708dd00ad1" xmlns:ns3="12af81f7-06a3-4083-8051-63f9b95f103c" targetNamespace="http://schemas.microsoft.com/office/2006/metadata/properties" ma:root="true" ma:fieldsID="fed673f2722c1abde4dce7f8944f0989" ns2:_="" ns3:_="">
    <xsd:import namespace="e2e9c2c1-066e-4202-a27a-7d708dd00ad1"/>
    <xsd:import namespace="12af81f7-06a3-4083-8051-63f9b95f10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e9c2c1-066e-4202-a27a-7d708dd00a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Afbeeldingtags" ma:readOnly="false" ma:fieldId="{5cf76f15-5ced-4ddc-b409-7134ff3c332f}" ma:taxonomyMulti="true" ma:sspId="913d8191-1fa0-4b0e-82ea-9b3ed889c5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af81f7-06a3-4083-8051-63f9b95f103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f557cb55-4a32-45a1-9d05-fa71a9b6bf2c}" ma:internalName="TaxCatchAll" ma:showField="CatchAllData" ma:web="12af81f7-06a3-4083-8051-63f9b95f10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7173969-0DE2-4D5E-ACC5-2320456FEB64}">
  <ds:schemaRefs>
    <ds:schemaRef ds:uri="http://schemas.microsoft.com/office/2006/metadata/properties"/>
    <ds:schemaRef ds:uri="http://schemas.microsoft.com/office/infopath/2007/PartnerControls"/>
    <ds:schemaRef ds:uri="12af81f7-06a3-4083-8051-63f9b95f103c"/>
    <ds:schemaRef ds:uri="e2e9c2c1-066e-4202-a27a-7d708dd00ad1"/>
  </ds:schemaRefs>
</ds:datastoreItem>
</file>

<file path=customXml/itemProps2.xml><?xml version="1.0" encoding="utf-8"?>
<ds:datastoreItem xmlns:ds="http://schemas.openxmlformats.org/officeDocument/2006/customXml" ds:itemID="{E62FB9E1-0382-4768-BC3E-74E8666522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e9c2c1-066e-4202-a27a-7d708dd00ad1"/>
    <ds:schemaRef ds:uri="12af81f7-06a3-4083-8051-63f9b95f10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6E5AD4-3812-4539-ACEA-D995021587D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692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ROC van Twente</Company>
  <LinksUpToDate>false</LinksUpToDate>
  <CharactersWithSpaces>5046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Berry Donker</dc:creator>
  <cp:keywords/>
  <dc:description/>
  <cp:lastModifiedBy>Lenovo</cp:lastModifiedBy>
  <cp:revision>2</cp:revision>
  <dcterms:created xsi:type="dcterms:W3CDTF">2024-03-08T08:47:00Z</dcterms:created>
  <dcterms:modified xsi:type="dcterms:W3CDTF">2024-03-08T08:47:00Z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0x010100F3D2D489CB6B0546852E62089BEFB830</vt:lpwstr>
  </property>
  <property fmtid="{D5CDD505-2E9C-101B-9397-08002B2CF9AE}" pid="3" name="MediaServiceImageTags">
    <vt:lpwstr/>
  </property>
</Properties>
</file>